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62" w:rsidRDefault="0088584D">
      <w:r>
        <w:rPr>
          <w:noProof/>
          <w:lang w:eastAsia="lt-LT"/>
        </w:rPr>
        <w:drawing>
          <wp:inline distT="0" distB="0" distL="0" distR="0" wp14:anchorId="647371F6" wp14:editId="16A38BEC">
            <wp:extent cx="5162550" cy="2390775"/>
            <wp:effectExtent l="0" t="0" r="0" b="9525"/>
            <wp:docPr id="1" name="Paveikslėlis 1" descr="Biblioteku_savaite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ku_savaite_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4D" w:rsidRDefault="0088584D"/>
    <w:p w:rsidR="0088584D" w:rsidRDefault="0058570F">
      <w:pPr>
        <w:rPr>
          <w:rFonts w:ascii="Arial Black" w:hAnsi="Arial Black"/>
        </w:rPr>
      </w:pPr>
      <w:r>
        <w:rPr>
          <w:rFonts w:ascii="Arial Black" w:hAnsi="Arial Black"/>
        </w:rPr>
        <w:t>Balandžio 24 d.</w:t>
      </w:r>
      <w:bookmarkStart w:id="0" w:name="_GoBack"/>
      <w:bookmarkEnd w:id="0"/>
      <w:r w:rsidR="0088584D" w:rsidRPr="003355C8">
        <w:rPr>
          <w:rFonts w:ascii="Arial Black" w:hAnsi="Arial Black"/>
        </w:rPr>
        <w:t>, 11 val. kviečiame į viešą paskaitą</w:t>
      </w:r>
    </w:p>
    <w:p w:rsidR="003355C8" w:rsidRPr="003355C8" w:rsidRDefault="003355C8">
      <w:pPr>
        <w:rPr>
          <w:rFonts w:ascii="Arial Black" w:hAnsi="Arial Black"/>
          <w:color w:val="FF0000"/>
          <w:sz w:val="52"/>
          <w:szCs w:val="52"/>
        </w:rPr>
      </w:pPr>
      <w:r w:rsidRPr="003355C8">
        <w:rPr>
          <w:rFonts w:ascii="Arial Black" w:hAnsi="Arial Black"/>
          <w:color w:val="FF0000"/>
          <w:sz w:val="52"/>
          <w:szCs w:val="52"/>
        </w:rPr>
        <w:t>Ką žinome apie atvirąją prieigą?</w:t>
      </w:r>
    </w:p>
    <w:p w:rsidR="0088584D" w:rsidRPr="003355C8" w:rsidRDefault="0088584D">
      <w:pPr>
        <w:rPr>
          <w:rFonts w:ascii="Arial Black" w:hAnsi="Arial Black"/>
          <w:sz w:val="28"/>
          <w:szCs w:val="28"/>
        </w:rPr>
      </w:pPr>
      <w:r w:rsidRPr="003355C8">
        <w:rPr>
          <w:rFonts w:ascii="Arial Black" w:hAnsi="Arial Black"/>
          <w:sz w:val="28"/>
          <w:szCs w:val="28"/>
        </w:rPr>
        <w:t>Paskaita vyks 310 auditorijoje.</w:t>
      </w:r>
    </w:p>
    <w:p w:rsidR="0088584D" w:rsidRPr="003355C8" w:rsidRDefault="0088584D">
      <w:pPr>
        <w:rPr>
          <w:rFonts w:ascii="Arial Black" w:hAnsi="Arial Black"/>
        </w:rPr>
      </w:pPr>
      <w:r w:rsidRPr="003355C8">
        <w:rPr>
          <w:rFonts w:ascii="Arial Black" w:hAnsi="Arial Black"/>
        </w:rPr>
        <w:t>Paskaitą skaitys</w:t>
      </w:r>
    </w:p>
    <w:p w:rsidR="003355C8" w:rsidRPr="003355C8" w:rsidRDefault="003355C8" w:rsidP="003355C8">
      <w:pPr>
        <w:pStyle w:val="prastasistinklapis"/>
        <w:spacing w:before="0" w:beforeAutospacing="0" w:after="0" w:afterAutospacing="0" w:line="360" w:lineRule="auto"/>
        <w:ind w:firstLine="1296"/>
        <w:jc w:val="both"/>
        <w:textAlignment w:val="baseline"/>
        <w:rPr>
          <w:b/>
        </w:rPr>
      </w:pPr>
      <w:r w:rsidRPr="003355C8">
        <w:rPr>
          <w:b/>
        </w:rPr>
        <w:t xml:space="preserve">Gitana </w:t>
      </w:r>
      <w:proofErr w:type="spellStart"/>
      <w:r w:rsidRPr="003355C8">
        <w:rPr>
          <w:b/>
        </w:rPr>
        <w:t>Užkurėlienė</w:t>
      </w:r>
      <w:proofErr w:type="spellEnd"/>
      <w:r w:rsidRPr="003355C8">
        <w:rPr>
          <w:b/>
        </w:rPr>
        <w:t>, Panevėžio apskrities Gabrielės Petkevičaitės-Bitės viešosios bibliotekos  Informacinių paslaugų skyriaus vedėja.</w:t>
      </w:r>
    </w:p>
    <w:p w:rsidR="003355C8" w:rsidRPr="003355C8" w:rsidRDefault="003355C8" w:rsidP="003355C8">
      <w:pPr>
        <w:pStyle w:val="prastasistinklapis"/>
        <w:spacing w:before="0" w:beforeAutospacing="0" w:after="0" w:afterAutospacing="0" w:line="360" w:lineRule="auto"/>
        <w:ind w:firstLine="1296"/>
        <w:jc w:val="both"/>
        <w:textAlignment w:val="baseline"/>
        <w:rPr>
          <w:rFonts w:ascii="Arial Black" w:hAnsi="Arial Black"/>
          <w:b/>
        </w:rPr>
      </w:pPr>
    </w:p>
    <w:p w:rsidR="003355C8" w:rsidRPr="003355C8" w:rsidRDefault="003355C8" w:rsidP="003355C8">
      <w:pPr>
        <w:pStyle w:val="prastasistinklapis"/>
        <w:spacing w:before="0" w:beforeAutospacing="0" w:after="0" w:afterAutospacing="0" w:line="360" w:lineRule="auto"/>
        <w:ind w:firstLine="1296"/>
        <w:jc w:val="both"/>
        <w:textAlignment w:val="baseline"/>
        <w:rPr>
          <w:rFonts w:ascii="Arial Black" w:hAnsi="Arial Black"/>
          <w:b/>
          <w:sz w:val="32"/>
          <w:szCs w:val="32"/>
          <w:lang w:val="en-US"/>
        </w:rPr>
      </w:pPr>
      <w:r w:rsidRPr="003355C8">
        <w:rPr>
          <w:rFonts w:ascii="Arial Black" w:hAnsi="Arial Black"/>
          <w:b/>
          <w:sz w:val="32"/>
          <w:szCs w:val="32"/>
        </w:rPr>
        <w:t>Bus naudinga ir studentams, ir dėstytojams</w:t>
      </w:r>
      <w:r w:rsidRPr="003355C8">
        <w:rPr>
          <w:rFonts w:ascii="Arial Black" w:hAnsi="Arial Black"/>
          <w:b/>
          <w:sz w:val="32"/>
          <w:szCs w:val="32"/>
          <w:lang w:val="en-US"/>
        </w:rPr>
        <w:t>!</w:t>
      </w:r>
    </w:p>
    <w:p w:rsidR="003355C8" w:rsidRDefault="003355C8">
      <w:pPr>
        <w:rPr>
          <w:rStyle w:val="Grietas"/>
          <w:rFonts w:ascii="Arial Black" w:hAnsi="Arial Black" w:cs="Arial"/>
          <w:color w:val="23140D"/>
          <w:sz w:val="32"/>
          <w:szCs w:val="32"/>
          <w:shd w:val="clear" w:color="auto" w:fill="DCD8D2"/>
          <w:lang w:val="en-US"/>
        </w:rPr>
      </w:pPr>
    </w:p>
    <w:p w:rsidR="003355C8" w:rsidRDefault="003355C8">
      <w:pPr>
        <w:rPr>
          <w:rStyle w:val="Grietas"/>
          <w:rFonts w:ascii="Arial Black" w:hAnsi="Arial Black" w:cs="Arial"/>
          <w:color w:val="23140D"/>
          <w:sz w:val="32"/>
          <w:szCs w:val="32"/>
          <w:shd w:val="clear" w:color="auto" w:fill="DCD8D2"/>
          <w:lang w:val="en-US"/>
        </w:rPr>
      </w:pPr>
    </w:p>
    <w:p w:rsidR="0088584D" w:rsidRDefault="003355C8">
      <w:pPr>
        <w:rPr>
          <w:rFonts w:ascii="Arial Black" w:hAnsi="Arial Black"/>
          <w:color w:val="FF0000"/>
          <w:sz w:val="24"/>
          <w:szCs w:val="24"/>
        </w:rPr>
      </w:pPr>
      <w:r w:rsidRPr="003355C8">
        <w:rPr>
          <w:rFonts w:ascii="Arial Black" w:hAnsi="Arial Black"/>
          <w:color w:val="FF0000"/>
          <w:sz w:val="24"/>
          <w:szCs w:val="24"/>
        </w:rPr>
        <w:t>Sveikiname visus nacionalinės Lietuvos bibliotekų savaitės proga</w:t>
      </w:r>
    </w:p>
    <w:p w:rsidR="003355C8" w:rsidRDefault="003355C8">
      <w:pPr>
        <w:rPr>
          <w:rFonts w:ascii="Arial Black" w:hAnsi="Arial Black"/>
          <w:color w:val="FF0000"/>
          <w:sz w:val="24"/>
          <w:szCs w:val="24"/>
        </w:rPr>
      </w:pPr>
    </w:p>
    <w:p w:rsidR="003355C8" w:rsidRPr="003355C8" w:rsidRDefault="003355C8">
      <w:pPr>
        <w:rPr>
          <w:rFonts w:ascii="Arial Black" w:hAnsi="Arial Black"/>
          <w:color w:val="FF0000"/>
          <w:sz w:val="24"/>
          <w:szCs w:val="24"/>
        </w:rPr>
      </w:pPr>
    </w:p>
    <w:p w:rsidR="0088584D" w:rsidRPr="003355C8" w:rsidRDefault="0088584D">
      <w:pPr>
        <w:rPr>
          <w:rFonts w:ascii="Arial Black" w:hAnsi="Arial Black"/>
        </w:rPr>
      </w:pPr>
    </w:p>
    <w:p w:rsidR="0088584D" w:rsidRPr="003355C8" w:rsidRDefault="0088584D" w:rsidP="0088584D">
      <w:pPr>
        <w:tabs>
          <w:tab w:val="left" w:pos="4230"/>
        </w:tabs>
        <w:rPr>
          <w:rFonts w:ascii="Arial Black" w:hAnsi="Arial Black"/>
        </w:rPr>
      </w:pPr>
      <w:r w:rsidRPr="003355C8">
        <w:rPr>
          <w:rFonts w:ascii="Arial Black" w:hAnsi="Arial Black"/>
        </w:rPr>
        <w:tab/>
      </w:r>
      <w:r w:rsidR="003355C8" w:rsidRPr="003355C8">
        <w:rPr>
          <w:rFonts w:ascii="Arial Black" w:hAnsi="Arial Black"/>
        </w:rPr>
        <w:t xml:space="preserve">                             </w:t>
      </w:r>
      <w:r w:rsidRPr="003355C8">
        <w:rPr>
          <w:rFonts w:ascii="Arial Black" w:hAnsi="Arial Black"/>
        </w:rPr>
        <w:t>Bibliotekos darbuotojos</w:t>
      </w:r>
    </w:p>
    <w:sectPr w:rsidR="0088584D" w:rsidRPr="003355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D"/>
    <w:rsid w:val="003355C8"/>
    <w:rsid w:val="004821D1"/>
    <w:rsid w:val="0058570F"/>
    <w:rsid w:val="0088584D"/>
    <w:rsid w:val="00D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84D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88584D"/>
    <w:rPr>
      <w:b/>
      <w:bCs/>
    </w:rPr>
  </w:style>
  <w:style w:type="paragraph" w:styleId="prastasistinklapis">
    <w:name w:val="Normal (Web)"/>
    <w:basedOn w:val="prastasis"/>
    <w:uiPriority w:val="99"/>
    <w:unhideWhenUsed/>
    <w:rsid w:val="0033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84D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88584D"/>
    <w:rPr>
      <w:b/>
      <w:bCs/>
    </w:rPr>
  </w:style>
  <w:style w:type="paragraph" w:styleId="prastasistinklapis">
    <w:name w:val="Normal (Web)"/>
    <w:basedOn w:val="prastasis"/>
    <w:uiPriority w:val="99"/>
    <w:unhideWhenUsed/>
    <w:rsid w:val="0033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2015-04-24T07:00:00Z</cp:lastPrinted>
  <dcterms:created xsi:type="dcterms:W3CDTF">2015-04-24T09:41:00Z</dcterms:created>
  <dcterms:modified xsi:type="dcterms:W3CDTF">2015-04-24T13:37:00Z</dcterms:modified>
</cp:coreProperties>
</file>